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DC59" w14:textId="03F2D07D" w:rsidR="00844E62" w:rsidRPr="00353CFB" w:rsidRDefault="00844E62" w:rsidP="00DA1932">
      <w:pPr>
        <w:spacing w:before="0" w:after="0"/>
        <w:jc w:val="both"/>
        <w:rPr>
          <w:rFonts w:ascii="Montserrat" w:eastAsia="Montserrat" w:hAnsi="Montserrat" w:cs="Montserrat"/>
          <w:color w:val="000000"/>
          <w:sz w:val="22"/>
          <w:szCs w:val="22"/>
          <w:lang w:val="nl-NL"/>
        </w:rPr>
      </w:pPr>
    </w:p>
    <w:tbl>
      <w:tblPr>
        <w:tblStyle w:val="Tabelrast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2977"/>
        <w:gridCol w:w="6662"/>
      </w:tblGrid>
      <w:tr w:rsidR="00844E62" w:rsidRPr="00F36D3E" w14:paraId="5A241027" w14:textId="77777777" w:rsidTr="00017378">
        <w:trPr>
          <w:trHeight w:val="1650"/>
        </w:trPr>
        <w:tc>
          <w:tcPr>
            <w:tcW w:w="2977" w:type="dxa"/>
          </w:tcPr>
          <w:p w14:paraId="651BE9C0" w14:textId="77777777" w:rsidR="00844E62" w:rsidRPr="00F36D3E" w:rsidRDefault="00844E62" w:rsidP="00DA1932">
            <w:pPr>
              <w:spacing w:line="360" w:lineRule="auto"/>
              <w:jc w:val="both"/>
              <w:rPr>
                <w:rFonts w:ascii="Montserrat" w:eastAsia="Montserrat" w:hAnsi="Montserrat" w:cs="Montserrat"/>
                <w:color w:val="000000"/>
                <w:highlight w:val="white"/>
                <w:lang w:val="nl-NL"/>
              </w:rPr>
            </w:pPr>
          </w:p>
          <w:p w14:paraId="7AE3646E" w14:textId="77777777" w:rsidR="00844E62" w:rsidRPr="00F36D3E" w:rsidRDefault="00844E62" w:rsidP="00DA1932">
            <w:pPr>
              <w:jc w:val="both"/>
              <w:rPr>
                <w:rFonts w:ascii="Montserrat" w:eastAsia="Montserrat" w:hAnsi="Montserrat" w:cs="Montserrat"/>
                <w:color w:val="000000"/>
                <w:lang w:val="nl-NL"/>
              </w:rPr>
            </w:pPr>
            <w:bookmarkStart w:id="0" w:name="_2ly8e9u8ckvo" w:colFirst="0" w:colLast="0"/>
            <w:bookmarkEnd w:id="0"/>
          </w:p>
        </w:tc>
        <w:tc>
          <w:tcPr>
            <w:tcW w:w="6662" w:type="dxa"/>
          </w:tcPr>
          <w:p w14:paraId="2FBFD8EB" w14:textId="77777777" w:rsidR="00EB3BD0" w:rsidRPr="00F36D3E" w:rsidRDefault="009E42C3" w:rsidP="00DA1932">
            <w:pPr>
              <w:spacing w:line="276" w:lineRule="auto"/>
              <w:ind w:right="-270"/>
              <w:rPr>
                <w:rFonts w:ascii="Montserrat" w:eastAsia="Montserrat" w:hAnsi="Montserrat" w:cstheme="majorHAnsi"/>
                <w:color w:val="000000"/>
                <w:lang w:val="nl-NL"/>
              </w:rPr>
            </w:pPr>
            <w:bookmarkStart w:id="1" w:name="_dy9k3dylydts" w:colFirst="0" w:colLast="0"/>
            <w:bookmarkEnd w:id="1"/>
            <w:r w:rsidRPr="00F36D3E">
              <w:rPr>
                <w:rFonts w:ascii="Montserrat" w:eastAsia="Montserrat" w:hAnsi="Montserrat" w:cstheme="majorHAnsi"/>
                <w:b/>
                <w:color w:val="000000"/>
                <w:lang w:val="nl-NL"/>
              </w:rPr>
              <w:t>Onderwerp</w:t>
            </w:r>
            <w:r w:rsidRPr="00F36D3E">
              <w:rPr>
                <w:rFonts w:ascii="Montserrat" w:eastAsia="Montserrat" w:hAnsi="Montserrat" w:cstheme="majorHAnsi"/>
                <w:color w:val="000000"/>
                <w:lang w:val="nl-NL"/>
              </w:rPr>
              <w:br/>
            </w:r>
            <w:r w:rsidR="00CA535C" w:rsidRPr="00F36D3E">
              <w:rPr>
                <w:rFonts w:ascii="Montserrat" w:eastAsia="Montserrat" w:hAnsi="Montserrat" w:cstheme="majorHAnsi"/>
                <w:color w:val="000000"/>
                <w:lang w:val="nl-NL"/>
              </w:rPr>
              <w:t xml:space="preserve">Schriftelijke vragen aan het college van burgemeester en </w:t>
            </w:r>
          </w:p>
          <w:p w14:paraId="32824B25" w14:textId="008CAC6F" w:rsidR="00017378" w:rsidRPr="00F36D3E" w:rsidRDefault="00CA535C" w:rsidP="00DA1932">
            <w:pPr>
              <w:spacing w:line="276" w:lineRule="auto"/>
              <w:ind w:right="-270"/>
              <w:rPr>
                <w:rFonts w:ascii="Montserrat" w:eastAsia="Montserrat" w:hAnsi="Montserrat" w:cstheme="majorHAnsi"/>
                <w:color w:val="000000"/>
                <w:lang w:val="nl-NL"/>
              </w:rPr>
            </w:pPr>
            <w:r w:rsidRPr="00F36D3E">
              <w:rPr>
                <w:rFonts w:ascii="Montserrat" w:eastAsia="Montserrat" w:hAnsi="Montserrat" w:cstheme="majorHAnsi"/>
                <w:color w:val="000000"/>
                <w:lang w:val="nl-NL"/>
              </w:rPr>
              <w:t xml:space="preserve">wethouders van de gemeente Westland in het kader van </w:t>
            </w:r>
          </w:p>
          <w:p w14:paraId="0090CF91" w14:textId="485D761F" w:rsidR="00844E62" w:rsidRPr="00F36D3E" w:rsidRDefault="00CA535C" w:rsidP="00DA1932">
            <w:pPr>
              <w:spacing w:line="276" w:lineRule="auto"/>
              <w:ind w:right="-270"/>
              <w:rPr>
                <w:rFonts w:ascii="Montserrat" w:eastAsia="Montserrat" w:hAnsi="Montserrat" w:cstheme="majorHAnsi"/>
                <w:color w:val="000000"/>
                <w:lang w:val="nl-NL"/>
              </w:rPr>
            </w:pPr>
            <w:r w:rsidRPr="00F36D3E">
              <w:rPr>
                <w:rFonts w:ascii="Montserrat" w:eastAsia="Montserrat" w:hAnsi="Montserrat" w:cstheme="majorHAnsi"/>
                <w:color w:val="000000"/>
                <w:lang w:val="nl-NL"/>
              </w:rPr>
              <w:t>artikel 42 van het reglement van orde</w:t>
            </w:r>
            <w:r w:rsidR="00A126F2" w:rsidRPr="00F36D3E">
              <w:rPr>
                <w:rFonts w:ascii="Montserrat" w:eastAsia="Montserrat" w:hAnsi="Montserrat" w:cstheme="majorHAnsi"/>
                <w:color w:val="000000"/>
                <w:lang w:val="nl-NL"/>
              </w:rPr>
              <w:t xml:space="preserve"> </w:t>
            </w:r>
            <w:r w:rsidR="00F234DE" w:rsidRPr="00F36D3E">
              <w:rPr>
                <w:rFonts w:ascii="Montserrat" w:eastAsia="Montserrat" w:hAnsi="Montserrat" w:cstheme="majorHAnsi"/>
                <w:color w:val="000000"/>
                <w:lang w:val="nl-NL"/>
              </w:rPr>
              <w:t>over verhuizing van een sportschool in het centrum van Monster</w:t>
            </w:r>
          </w:p>
          <w:p w14:paraId="4E77AE0A" w14:textId="7F07D845" w:rsidR="00844E62" w:rsidRPr="00F36D3E" w:rsidRDefault="00CA535C" w:rsidP="00DA1932">
            <w:pPr>
              <w:spacing w:line="276" w:lineRule="auto"/>
              <w:ind w:right="-270"/>
              <w:rPr>
                <w:rFonts w:ascii="Montserrat" w:eastAsia="Montserrat" w:hAnsi="Montserrat" w:cstheme="majorHAnsi"/>
                <w:b/>
                <w:color w:val="000000"/>
                <w:lang w:val="nl-NL"/>
              </w:rPr>
            </w:pPr>
            <w:r w:rsidRPr="00F36D3E">
              <w:rPr>
                <w:rFonts w:ascii="Montserrat" w:eastAsia="Montserrat" w:hAnsi="Montserrat" w:cstheme="majorHAnsi"/>
                <w:b/>
                <w:color w:val="000000"/>
                <w:lang w:val="nl-NL"/>
              </w:rPr>
              <w:t>Plaats en d</w:t>
            </w:r>
            <w:r w:rsidR="009E42C3" w:rsidRPr="00F36D3E">
              <w:rPr>
                <w:rFonts w:ascii="Montserrat" w:eastAsia="Montserrat" w:hAnsi="Montserrat" w:cstheme="majorHAnsi"/>
                <w:b/>
                <w:color w:val="000000"/>
                <w:lang w:val="nl-NL"/>
              </w:rPr>
              <w:t xml:space="preserve">atum </w:t>
            </w:r>
          </w:p>
          <w:p w14:paraId="605C9098" w14:textId="792E93A6" w:rsidR="00844E62" w:rsidRPr="00F36D3E" w:rsidRDefault="00F234DE" w:rsidP="00DA1932">
            <w:pPr>
              <w:spacing w:line="276" w:lineRule="auto"/>
              <w:ind w:right="-270"/>
              <w:rPr>
                <w:rFonts w:ascii="Montserrat" w:eastAsia="Montserrat" w:hAnsi="Montserrat" w:cs="Montserrat"/>
                <w:color w:val="000000"/>
                <w:lang w:val="nl-NL"/>
              </w:rPr>
            </w:pPr>
            <w:r w:rsidRPr="00F36D3E">
              <w:rPr>
                <w:rFonts w:ascii="Montserrat" w:eastAsia="Montserrat" w:hAnsi="Montserrat" w:cstheme="majorHAnsi"/>
                <w:color w:val="000000"/>
                <w:lang w:val="nl-NL"/>
              </w:rPr>
              <w:t>Westland, 6 april 2023</w:t>
            </w:r>
          </w:p>
        </w:tc>
      </w:tr>
    </w:tbl>
    <w:p w14:paraId="348C8874" w14:textId="77777777" w:rsidR="00844E62" w:rsidRDefault="00844E62" w:rsidP="00DA1932">
      <w:pPr>
        <w:spacing w:before="0" w:after="0" w:line="276" w:lineRule="auto"/>
        <w:jc w:val="both"/>
        <w:rPr>
          <w:rFonts w:ascii="Montserrat" w:eastAsia="Montserrat" w:hAnsi="Montserrat" w:cs="Montserrat"/>
          <w:color w:val="000000"/>
          <w:lang w:val="nl-NL"/>
        </w:rPr>
      </w:pPr>
    </w:p>
    <w:p w14:paraId="2E56565A" w14:textId="77777777" w:rsidR="00F36D3E" w:rsidRPr="00F36D3E" w:rsidRDefault="00F36D3E" w:rsidP="00DA1932">
      <w:pPr>
        <w:spacing w:before="0" w:after="0" w:line="276" w:lineRule="auto"/>
        <w:jc w:val="both"/>
        <w:rPr>
          <w:rFonts w:ascii="Montserrat" w:eastAsia="Montserrat" w:hAnsi="Montserrat" w:cs="Montserrat"/>
          <w:color w:val="000000"/>
          <w:lang w:val="nl-NL"/>
        </w:rPr>
      </w:pPr>
    </w:p>
    <w:p w14:paraId="5C020944" w14:textId="77777777" w:rsidR="00CA535C" w:rsidRPr="00F36D3E" w:rsidRDefault="00CA535C" w:rsidP="00DA1932">
      <w:pPr>
        <w:spacing w:before="0" w:after="0" w:line="276" w:lineRule="auto"/>
        <w:jc w:val="both"/>
        <w:rPr>
          <w:rFonts w:ascii="Montserrat" w:eastAsia="Montserrat" w:hAnsi="Montserrat" w:cs="Montserrat"/>
          <w:color w:val="000000"/>
          <w:lang w:val="nl-NL"/>
        </w:rPr>
      </w:pPr>
    </w:p>
    <w:p w14:paraId="20D87E42" w14:textId="77777777" w:rsidR="00641CA3" w:rsidRPr="00F36D3E" w:rsidRDefault="00641CA3" w:rsidP="00641CA3">
      <w:pPr>
        <w:pStyle w:val="Normaalweb"/>
        <w:spacing w:before="0" w:beforeAutospacing="0" w:after="0" w:afterAutospacing="0"/>
        <w:jc w:val="both"/>
        <w:rPr>
          <w:sz w:val="20"/>
          <w:szCs w:val="20"/>
        </w:rPr>
      </w:pPr>
      <w:r w:rsidRPr="00F36D3E">
        <w:rPr>
          <w:rFonts w:ascii="Montserrat" w:hAnsi="Montserrat"/>
          <w:color w:val="000000"/>
          <w:sz w:val="20"/>
          <w:szCs w:val="20"/>
        </w:rPr>
        <w:t>Geacht college,</w:t>
      </w:r>
    </w:p>
    <w:p w14:paraId="2C705FDA" w14:textId="77777777" w:rsidR="00641CA3" w:rsidRPr="00F36D3E" w:rsidRDefault="00641CA3" w:rsidP="00641CA3"/>
    <w:p w14:paraId="6E19F8AC" w14:textId="77777777" w:rsidR="00641CA3" w:rsidRPr="00F36D3E" w:rsidRDefault="00641CA3" w:rsidP="00641CA3">
      <w:pPr>
        <w:pStyle w:val="Normaalweb"/>
        <w:spacing w:before="0" w:beforeAutospacing="0" w:after="0" w:afterAutospacing="0"/>
        <w:jc w:val="both"/>
        <w:rPr>
          <w:sz w:val="20"/>
          <w:szCs w:val="20"/>
        </w:rPr>
      </w:pPr>
      <w:r w:rsidRPr="00F36D3E">
        <w:rPr>
          <w:rFonts w:ascii="Montserrat" w:hAnsi="Montserrat"/>
          <w:color w:val="000000"/>
          <w:sz w:val="20"/>
          <w:szCs w:val="20"/>
        </w:rPr>
        <w:t>Inmiddels is genoegzaam bekend dat de sportschool die nu gevestigd is in het voormalige ABN Amro bankgebouw de wens heeft om te verhuizen naar de overkant naar het voormalige Blokker-pand.</w:t>
      </w:r>
    </w:p>
    <w:p w14:paraId="7565CD73" w14:textId="77777777" w:rsidR="00641CA3" w:rsidRPr="00F36D3E" w:rsidRDefault="00641CA3" w:rsidP="00641CA3"/>
    <w:p w14:paraId="03945F77" w14:textId="77777777" w:rsidR="00641CA3" w:rsidRPr="00F36D3E" w:rsidRDefault="00641CA3" w:rsidP="00641CA3">
      <w:pPr>
        <w:pStyle w:val="Normaalweb"/>
        <w:spacing w:before="0" w:beforeAutospacing="0" w:after="0" w:afterAutospacing="0"/>
        <w:jc w:val="both"/>
        <w:rPr>
          <w:rFonts w:ascii="Montserrat" w:hAnsi="Montserrat"/>
          <w:color w:val="000000"/>
          <w:sz w:val="20"/>
          <w:szCs w:val="20"/>
        </w:rPr>
      </w:pPr>
      <w:r w:rsidRPr="00F36D3E">
        <w:rPr>
          <w:rFonts w:ascii="Montserrat" w:hAnsi="Montserrat"/>
          <w:color w:val="000000"/>
          <w:sz w:val="20"/>
          <w:szCs w:val="20"/>
        </w:rPr>
        <w:t xml:space="preserve">De fractie van CDA Westland is van mening dat deze sportschool niet alleen belangrijk is als goed bereikbare sportgelegenheid maar daarnaast voorziet in een ontmoetingsfunctie voor onder andere senioren. Wij zijn dan ook voorstander van de gewenste verhuizing, mits een open uitstraling zonder dichtgeplakte gevels wordt toegepast. </w:t>
      </w:r>
    </w:p>
    <w:p w14:paraId="3889AAFF" w14:textId="77777777" w:rsidR="00641CA3" w:rsidRPr="00F36D3E" w:rsidRDefault="00641CA3" w:rsidP="00641CA3">
      <w:pPr>
        <w:pStyle w:val="Normaalweb"/>
        <w:spacing w:before="0" w:beforeAutospacing="0" w:after="0" w:afterAutospacing="0"/>
        <w:jc w:val="both"/>
        <w:rPr>
          <w:rFonts w:ascii="Montserrat" w:hAnsi="Montserrat"/>
          <w:color w:val="000000"/>
          <w:sz w:val="20"/>
          <w:szCs w:val="20"/>
        </w:rPr>
      </w:pPr>
    </w:p>
    <w:p w14:paraId="5D87B56E" w14:textId="67EF9C99" w:rsidR="00641CA3" w:rsidRPr="00F36D3E" w:rsidRDefault="00641CA3" w:rsidP="00641CA3">
      <w:pPr>
        <w:pStyle w:val="Normaalweb"/>
        <w:spacing w:before="0" w:beforeAutospacing="0" w:after="0" w:afterAutospacing="0"/>
        <w:jc w:val="both"/>
        <w:rPr>
          <w:sz w:val="20"/>
          <w:szCs w:val="20"/>
        </w:rPr>
      </w:pPr>
      <w:r w:rsidRPr="00F36D3E">
        <w:rPr>
          <w:rFonts w:ascii="Montserrat" w:hAnsi="Montserrat"/>
          <w:color w:val="000000"/>
          <w:sz w:val="20"/>
          <w:szCs w:val="20"/>
        </w:rPr>
        <w:t>Wij zijn van mening dat alle mogelijkheden moeten worden aangegrepen om het centrum van Monster aantrekkelijker te maken. Dat brengt ons tot de oplossing van een combinatie van functies voor dit pand. Aan de voorkant zou een kleine horecagelegenheid (met terras) kunnen komen, met daarachter de sportschool. Wellicht biedt dit mogelijkheden voor Hop, zodat hun terras niet een straat verder maar aan de overkant kan worden geplaatst en de horeca op het plein een permanent karakter kan krijgen.</w:t>
      </w:r>
    </w:p>
    <w:p w14:paraId="3A481228" w14:textId="77777777" w:rsidR="00641CA3" w:rsidRPr="00F36D3E" w:rsidRDefault="00641CA3" w:rsidP="00641CA3"/>
    <w:p w14:paraId="79ED5029" w14:textId="49E4751C" w:rsidR="00641CA3" w:rsidRPr="00F36D3E" w:rsidRDefault="00641CA3" w:rsidP="00641CA3">
      <w:pPr>
        <w:pStyle w:val="Normaalweb"/>
        <w:spacing w:before="0" w:beforeAutospacing="0" w:after="0" w:afterAutospacing="0"/>
        <w:jc w:val="both"/>
        <w:rPr>
          <w:rFonts w:ascii="Montserrat" w:hAnsi="Montserrat"/>
          <w:color w:val="000000"/>
          <w:sz w:val="20"/>
          <w:szCs w:val="20"/>
        </w:rPr>
      </w:pPr>
      <w:r w:rsidRPr="00F36D3E">
        <w:rPr>
          <w:rFonts w:ascii="Montserrat" w:hAnsi="Montserrat"/>
          <w:color w:val="000000"/>
          <w:sz w:val="20"/>
          <w:szCs w:val="20"/>
        </w:rPr>
        <w:t>Wij hebben de volgende vragen:</w:t>
      </w:r>
    </w:p>
    <w:p w14:paraId="5C6D8298" w14:textId="77777777" w:rsidR="00641CA3" w:rsidRPr="00F36D3E" w:rsidRDefault="00641CA3" w:rsidP="00641CA3">
      <w:pPr>
        <w:pStyle w:val="Normaalweb"/>
        <w:spacing w:before="0" w:beforeAutospacing="0" w:after="0" w:afterAutospacing="0"/>
        <w:jc w:val="both"/>
        <w:rPr>
          <w:sz w:val="20"/>
          <w:szCs w:val="20"/>
        </w:rPr>
      </w:pPr>
    </w:p>
    <w:p w14:paraId="65E1691B" w14:textId="31156CCE" w:rsidR="00641CA3" w:rsidRPr="00F36D3E" w:rsidRDefault="00641CA3" w:rsidP="00641CA3">
      <w:pPr>
        <w:pStyle w:val="Normaalweb"/>
        <w:numPr>
          <w:ilvl w:val="0"/>
          <w:numId w:val="9"/>
        </w:numPr>
        <w:spacing w:before="0" w:beforeAutospacing="0" w:after="0" w:afterAutospacing="0"/>
        <w:jc w:val="both"/>
        <w:textAlignment w:val="baseline"/>
        <w:rPr>
          <w:rFonts w:ascii="Montserrat" w:hAnsi="Montserrat"/>
          <w:color w:val="000000"/>
          <w:sz w:val="20"/>
          <w:szCs w:val="20"/>
        </w:rPr>
      </w:pPr>
      <w:r w:rsidRPr="00F36D3E">
        <w:rPr>
          <w:rFonts w:ascii="Montserrat" w:hAnsi="Montserrat"/>
          <w:color w:val="000000"/>
          <w:sz w:val="20"/>
          <w:szCs w:val="20"/>
        </w:rPr>
        <w:t>Kan de wethouder in gesprek gaan met de eigenaren van de sportschool en Hop om te bezien of een dergelijke combinatie mogelijk is?</w:t>
      </w:r>
    </w:p>
    <w:p w14:paraId="138A1E0F" w14:textId="77777777" w:rsidR="00641CA3" w:rsidRPr="00F36D3E" w:rsidRDefault="00641CA3" w:rsidP="00641CA3">
      <w:pPr>
        <w:pStyle w:val="Normaalweb"/>
        <w:numPr>
          <w:ilvl w:val="0"/>
          <w:numId w:val="9"/>
        </w:numPr>
        <w:spacing w:before="0" w:beforeAutospacing="0" w:after="0" w:afterAutospacing="0"/>
        <w:jc w:val="both"/>
        <w:textAlignment w:val="baseline"/>
        <w:rPr>
          <w:rFonts w:ascii="Montserrat" w:hAnsi="Montserrat"/>
          <w:color w:val="000000"/>
          <w:sz w:val="20"/>
          <w:szCs w:val="20"/>
        </w:rPr>
      </w:pPr>
      <w:r w:rsidRPr="00F36D3E">
        <w:rPr>
          <w:rFonts w:ascii="Montserrat" w:hAnsi="Montserrat"/>
          <w:color w:val="000000"/>
          <w:sz w:val="20"/>
          <w:szCs w:val="20"/>
        </w:rPr>
        <w:t>Kan de wethouder ons uitleggen waarom de sportschool niet in het voormalige Blokker pand gehuisvest mag worden en wel in het voormalige ABN Amro bankgebouw, dit omdat hier dezelfde bestemming op rust (zie bijlage)?</w:t>
      </w:r>
    </w:p>
    <w:p w14:paraId="34AFD27B" w14:textId="7037EFBC" w:rsidR="00641CA3" w:rsidRPr="00F36D3E" w:rsidRDefault="00641CA3" w:rsidP="00641CA3">
      <w:pPr>
        <w:rPr>
          <w:rFonts w:ascii="Times New Roman" w:hAnsi="Times New Roman"/>
          <w:color w:val="auto"/>
        </w:rPr>
      </w:pPr>
    </w:p>
    <w:p w14:paraId="2CF4FC6E" w14:textId="77777777" w:rsidR="00641CA3" w:rsidRPr="00F36D3E" w:rsidRDefault="00641CA3" w:rsidP="00641CA3">
      <w:pPr>
        <w:rPr>
          <w:rFonts w:ascii="Times New Roman" w:hAnsi="Times New Roman"/>
          <w:color w:val="auto"/>
        </w:rPr>
      </w:pPr>
    </w:p>
    <w:p w14:paraId="582A98E4" w14:textId="77777777" w:rsidR="00641CA3" w:rsidRPr="00F36D3E" w:rsidRDefault="00641CA3" w:rsidP="00641CA3">
      <w:pPr>
        <w:pStyle w:val="Normaalweb"/>
        <w:spacing w:before="0" w:beforeAutospacing="0" w:after="0" w:afterAutospacing="0"/>
        <w:jc w:val="both"/>
        <w:rPr>
          <w:sz w:val="20"/>
          <w:szCs w:val="20"/>
        </w:rPr>
      </w:pPr>
      <w:r w:rsidRPr="00F36D3E">
        <w:rPr>
          <w:rFonts w:ascii="Montserrat" w:hAnsi="Montserrat"/>
          <w:color w:val="000000"/>
          <w:sz w:val="20"/>
          <w:szCs w:val="20"/>
        </w:rPr>
        <w:t>Namens de fractie van CDA Westland,</w:t>
      </w:r>
    </w:p>
    <w:p w14:paraId="7538455B" w14:textId="77777777" w:rsidR="00641CA3" w:rsidRPr="00F36D3E" w:rsidRDefault="00641CA3" w:rsidP="00641CA3">
      <w:pPr>
        <w:spacing w:after="240"/>
      </w:pPr>
    </w:p>
    <w:p w14:paraId="0AC9AECB" w14:textId="77777777" w:rsidR="00641CA3" w:rsidRPr="00F36D3E" w:rsidRDefault="00641CA3" w:rsidP="00641CA3">
      <w:pPr>
        <w:pStyle w:val="Normaalweb"/>
        <w:spacing w:before="0" w:beforeAutospacing="0" w:after="0" w:afterAutospacing="0"/>
        <w:jc w:val="both"/>
        <w:rPr>
          <w:sz w:val="20"/>
          <w:szCs w:val="20"/>
        </w:rPr>
      </w:pPr>
      <w:r w:rsidRPr="00F36D3E">
        <w:rPr>
          <w:rFonts w:ascii="Montserrat" w:hAnsi="Montserrat"/>
          <w:color w:val="000000"/>
          <w:sz w:val="20"/>
          <w:szCs w:val="20"/>
        </w:rPr>
        <w:t>Jaco Eeltink</w:t>
      </w:r>
    </w:p>
    <w:p w14:paraId="76436999" w14:textId="77777777" w:rsidR="00641CA3" w:rsidRDefault="00641CA3" w:rsidP="00641CA3">
      <w:pPr>
        <w:spacing w:after="240"/>
      </w:pPr>
    </w:p>
    <w:p w14:paraId="15B47447" w14:textId="77777777" w:rsidR="0014281E" w:rsidRDefault="0014281E" w:rsidP="00F234DE">
      <w:pPr>
        <w:rPr>
          <w:lang w:val="nl-NL"/>
        </w:rPr>
      </w:pPr>
    </w:p>
    <w:p w14:paraId="133B839D" w14:textId="0811A04A" w:rsidR="0014281E" w:rsidRPr="0014281E" w:rsidRDefault="0014281E" w:rsidP="00F234DE">
      <w:pPr>
        <w:pStyle w:val="Kop5"/>
        <w:spacing w:before="0" w:line="252" w:lineRule="atLeast"/>
        <w:rPr>
          <w:rFonts w:ascii="Verdana" w:eastAsiaTheme="minorHAnsi" w:hAnsi="Verdana"/>
          <w:color w:val="000000"/>
          <w:sz w:val="21"/>
          <w:szCs w:val="21"/>
          <w:u w:val="single"/>
        </w:rPr>
      </w:pPr>
      <w:r w:rsidRPr="0014281E">
        <w:rPr>
          <w:rFonts w:ascii="Verdana" w:eastAsiaTheme="minorHAnsi" w:hAnsi="Verdana"/>
          <w:color w:val="000000"/>
          <w:sz w:val="21"/>
          <w:szCs w:val="21"/>
          <w:u w:val="single"/>
        </w:rPr>
        <w:t>Bijlage artikel 42 vraag</w:t>
      </w:r>
    </w:p>
    <w:p w14:paraId="273EF753" w14:textId="77777777" w:rsidR="0014281E" w:rsidRPr="0014281E" w:rsidRDefault="0014281E" w:rsidP="0014281E"/>
    <w:p w14:paraId="05AE14A5" w14:textId="2FA6208D" w:rsidR="00F234DE" w:rsidRPr="0014281E" w:rsidRDefault="00F234DE" w:rsidP="00F234DE">
      <w:pPr>
        <w:pStyle w:val="Kop5"/>
        <w:spacing w:before="0" w:line="252" w:lineRule="atLeast"/>
        <w:rPr>
          <w:rFonts w:ascii="Verdana" w:eastAsiaTheme="minorHAnsi" w:hAnsi="Verdana"/>
          <w:color w:val="000000"/>
          <w:sz w:val="18"/>
          <w:szCs w:val="18"/>
        </w:rPr>
      </w:pPr>
      <w:r w:rsidRPr="0014281E">
        <w:rPr>
          <w:rFonts w:ascii="Verdana" w:eastAsiaTheme="minorHAnsi" w:hAnsi="Verdana"/>
          <w:color w:val="000000"/>
          <w:sz w:val="18"/>
          <w:szCs w:val="18"/>
        </w:rPr>
        <w:t>1 Bestemmingsomschrijving</w:t>
      </w:r>
      <w:r w:rsidRPr="0014281E">
        <w:rPr>
          <w:rStyle w:val="gmail-apple-converted-space"/>
          <w:rFonts w:ascii="Verdana" w:eastAsiaTheme="minorHAnsi" w:hAnsi="Verdana"/>
          <w:color w:val="000000"/>
          <w:sz w:val="18"/>
          <w:szCs w:val="18"/>
        </w:rPr>
        <w:t> </w:t>
      </w:r>
    </w:p>
    <w:p w14:paraId="025A9EFD" w14:textId="77777777" w:rsidR="00F234DE" w:rsidRPr="0014281E" w:rsidRDefault="00F234DE" w:rsidP="00F234DE">
      <w:pPr>
        <w:pStyle w:val="Normaalweb"/>
        <w:spacing w:before="0" w:beforeAutospacing="0" w:after="0" w:afterAutospacing="0" w:line="336" w:lineRule="atLeast"/>
        <w:rPr>
          <w:rFonts w:ascii="Verdana" w:hAnsi="Verdana"/>
          <w:color w:val="000000"/>
          <w:sz w:val="18"/>
          <w:szCs w:val="18"/>
        </w:rPr>
      </w:pPr>
      <w:r w:rsidRPr="0014281E">
        <w:rPr>
          <w:rFonts w:ascii="Verdana" w:hAnsi="Verdana"/>
          <w:color w:val="000000"/>
          <w:sz w:val="18"/>
          <w:szCs w:val="18"/>
        </w:rPr>
        <w:t>De voor 'Centrum' aangewezen gronden zijn bestemd voor:</w:t>
      </w:r>
    </w:p>
    <w:p w14:paraId="6992075B" w14:textId="77777777" w:rsidR="00F234DE" w:rsidRPr="0014281E" w:rsidRDefault="00F234DE" w:rsidP="00F234DE">
      <w:pPr>
        <w:numPr>
          <w:ilvl w:val="0"/>
          <w:numId w:val="6"/>
        </w:numPr>
        <w:spacing w:beforeAutospacing="1" w:afterAutospacing="1" w:line="336" w:lineRule="atLeast"/>
        <w:rPr>
          <w:rFonts w:ascii="Verdana" w:hAnsi="Verdana"/>
          <w:color w:val="000000"/>
          <w:sz w:val="18"/>
          <w:szCs w:val="18"/>
        </w:rPr>
      </w:pPr>
      <w:r w:rsidRPr="0014281E">
        <w:rPr>
          <w:rFonts w:ascii="Verdana" w:hAnsi="Verdana"/>
          <w:color w:val="000000"/>
          <w:sz w:val="18"/>
          <w:szCs w:val="18"/>
        </w:rPr>
        <w:t>het wonen;</w:t>
      </w:r>
    </w:p>
    <w:p w14:paraId="223117C9" w14:textId="77777777" w:rsidR="00F234DE" w:rsidRDefault="00F234DE" w:rsidP="00F234DE">
      <w:pPr>
        <w:numPr>
          <w:ilvl w:val="0"/>
          <w:numId w:val="6"/>
        </w:numPr>
        <w:spacing w:beforeAutospacing="1" w:afterAutospacing="1" w:line="336" w:lineRule="atLeast"/>
        <w:rPr>
          <w:rFonts w:ascii="Verdana" w:hAnsi="Verdana"/>
          <w:color w:val="000000"/>
          <w:sz w:val="18"/>
          <w:szCs w:val="18"/>
        </w:rPr>
      </w:pPr>
      <w:r>
        <w:rPr>
          <w:rFonts w:ascii="Verdana" w:hAnsi="Verdana"/>
          <w:color w:val="000000"/>
          <w:sz w:val="18"/>
          <w:szCs w:val="18"/>
        </w:rPr>
        <w:t>detailhandel en dienstverlening;</w:t>
      </w:r>
    </w:p>
    <w:p w14:paraId="506A4FD0" w14:textId="77777777" w:rsidR="00F234DE" w:rsidRDefault="00F234DE" w:rsidP="00F234DE">
      <w:pPr>
        <w:numPr>
          <w:ilvl w:val="0"/>
          <w:numId w:val="6"/>
        </w:numPr>
        <w:spacing w:beforeAutospacing="1" w:afterAutospacing="1" w:line="336" w:lineRule="atLeast"/>
        <w:rPr>
          <w:rFonts w:ascii="Verdana" w:hAnsi="Verdana"/>
          <w:color w:val="000000"/>
          <w:sz w:val="18"/>
          <w:szCs w:val="18"/>
        </w:rPr>
      </w:pPr>
      <w:r>
        <w:rPr>
          <w:rFonts w:ascii="Verdana" w:hAnsi="Verdana"/>
          <w:color w:val="000000"/>
          <w:sz w:val="18"/>
          <w:szCs w:val="18"/>
        </w:rPr>
        <w:t>bedrijven uit ten hoogste categorie B1 van de Staat van Bedrijfsactiviteiten 'functiemenging';</w:t>
      </w:r>
    </w:p>
    <w:p w14:paraId="1984B794" w14:textId="77777777" w:rsidR="00F234DE" w:rsidRDefault="00F234DE" w:rsidP="00F234DE">
      <w:pPr>
        <w:numPr>
          <w:ilvl w:val="0"/>
          <w:numId w:val="6"/>
        </w:numPr>
        <w:spacing w:beforeAutospacing="1" w:afterAutospacing="1" w:line="336" w:lineRule="atLeast"/>
        <w:rPr>
          <w:rFonts w:ascii="Verdana" w:hAnsi="Verdana"/>
          <w:color w:val="000000"/>
          <w:sz w:val="18"/>
          <w:szCs w:val="18"/>
        </w:rPr>
      </w:pPr>
      <w:r>
        <w:rPr>
          <w:rFonts w:ascii="Verdana" w:hAnsi="Verdana"/>
          <w:color w:val="000000"/>
          <w:sz w:val="18"/>
          <w:szCs w:val="18"/>
        </w:rPr>
        <w:t>kantoren;</w:t>
      </w:r>
    </w:p>
    <w:p w14:paraId="13837A84" w14:textId="77777777" w:rsidR="00F234DE" w:rsidRDefault="00F234DE" w:rsidP="00F234DE">
      <w:pPr>
        <w:numPr>
          <w:ilvl w:val="0"/>
          <w:numId w:val="6"/>
        </w:numPr>
        <w:spacing w:beforeAutospacing="1" w:afterAutospacing="1" w:line="336" w:lineRule="atLeast"/>
        <w:rPr>
          <w:rFonts w:ascii="Verdana" w:hAnsi="Verdana"/>
          <w:color w:val="000000"/>
          <w:sz w:val="18"/>
          <w:szCs w:val="18"/>
        </w:rPr>
      </w:pPr>
      <w:r>
        <w:rPr>
          <w:rFonts w:ascii="Verdana" w:hAnsi="Verdana"/>
          <w:color w:val="000000"/>
          <w:sz w:val="18"/>
          <w:szCs w:val="18"/>
        </w:rPr>
        <w:t>ter plaatse van de aanduiding 'specifieke bouwaanduiding - 3' ofwel '(sba-3)': tevens een gemeentelijk monument;</w:t>
      </w:r>
      <w:r>
        <w:rPr>
          <w:rStyle w:val="gmail-apple-converted-space"/>
          <w:rFonts w:ascii="Verdana" w:hAnsi="Verdana"/>
          <w:color w:val="000000"/>
          <w:sz w:val="18"/>
          <w:szCs w:val="18"/>
        </w:rPr>
        <w:t> </w:t>
      </w:r>
    </w:p>
    <w:p w14:paraId="35FFD3F3" w14:textId="77777777" w:rsidR="00F234DE" w:rsidRDefault="00F234DE" w:rsidP="00F234DE">
      <w:pPr>
        <w:numPr>
          <w:ilvl w:val="0"/>
          <w:numId w:val="6"/>
        </w:numPr>
        <w:spacing w:beforeAutospacing="1" w:afterAutospacing="1" w:line="336" w:lineRule="atLeast"/>
        <w:rPr>
          <w:rFonts w:ascii="Verdana" w:hAnsi="Verdana"/>
          <w:color w:val="000000"/>
          <w:sz w:val="18"/>
          <w:szCs w:val="18"/>
        </w:rPr>
      </w:pPr>
      <w:r>
        <w:rPr>
          <w:rFonts w:ascii="Verdana" w:hAnsi="Verdana"/>
          <w:color w:val="000000"/>
          <w:sz w:val="18"/>
          <w:szCs w:val="18"/>
        </w:rPr>
        <w:t>ter plaatse van de aanduiding 'horeca tot en met horecacategorie 1B' ofwel '(h</w:t>
      </w:r>
      <w:r>
        <w:rPr>
          <w:rStyle w:val="gmail-onderstreept"/>
          <w:rFonts w:ascii="Verdana" w:hAnsi="Verdana"/>
          <w:color w:val="000000"/>
          <w:sz w:val="18"/>
          <w:szCs w:val="18"/>
          <w:u w:val="single"/>
        </w:rPr>
        <w:t>&lt;</w:t>
      </w:r>
      <w:r>
        <w:rPr>
          <w:rFonts w:ascii="Verdana" w:hAnsi="Verdana"/>
          <w:color w:val="000000"/>
          <w:sz w:val="18"/>
          <w:szCs w:val="18"/>
        </w:rPr>
        <w:t>1B )': tevens een horecabedrijf uit ten de hoogste categorie 1B van de Staat van Horeca-activiteiten;</w:t>
      </w:r>
    </w:p>
    <w:p w14:paraId="3272DB62" w14:textId="77777777" w:rsidR="00F234DE" w:rsidRDefault="00F234DE" w:rsidP="00F234DE">
      <w:pPr>
        <w:numPr>
          <w:ilvl w:val="0"/>
          <w:numId w:val="7"/>
        </w:numPr>
        <w:spacing w:beforeAutospacing="1" w:afterAutospacing="1" w:line="336" w:lineRule="atLeast"/>
        <w:rPr>
          <w:rFonts w:ascii="Verdana" w:hAnsi="Verdana"/>
          <w:color w:val="000000"/>
          <w:sz w:val="18"/>
          <w:szCs w:val="18"/>
        </w:rPr>
      </w:pPr>
      <w:r>
        <w:rPr>
          <w:rFonts w:ascii="Verdana" w:hAnsi="Verdana"/>
          <w:color w:val="000000"/>
          <w:sz w:val="18"/>
          <w:szCs w:val="18"/>
        </w:rPr>
        <w:t>bij deze bestemming behorende voorzieningen, zoals wegen, voet- en fietspaden, parkeervoorzieningen, groenvoorzieningen en water.</w:t>
      </w:r>
    </w:p>
    <w:p w14:paraId="173B78AF" w14:textId="77777777" w:rsidR="00F234DE" w:rsidRDefault="00F234DE" w:rsidP="00F234DE"/>
    <w:p w14:paraId="5F918892" w14:textId="27BCB84C" w:rsidR="00F234DE" w:rsidRDefault="00F234DE" w:rsidP="00F234DE">
      <w:pPr>
        <w:rPr>
          <w:rFonts w:ascii="Verdana" w:hAnsi="Verdana"/>
          <w:color w:val="000000"/>
          <w:sz w:val="18"/>
          <w:szCs w:val="18"/>
        </w:rPr>
      </w:pPr>
      <w:r>
        <w:rPr>
          <w:rFonts w:ascii="Verdana" w:hAnsi="Verdana"/>
          <w:color w:val="000000"/>
          <w:sz w:val="18"/>
          <w:szCs w:val="18"/>
        </w:rPr>
        <w:t>Uit de definities wordt duidelijk wat onder detailhandel en dienstverlening wordt verstaan:</w:t>
      </w:r>
    </w:p>
    <w:p w14:paraId="0DF6F29C" w14:textId="77777777" w:rsidR="00641CA3" w:rsidRDefault="00641CA3" w:rsidP="00F234DE"/>
    <w:p w14:paraId="6D312F50" w14:textId="77777777" w:rsidR="00F234DE" w:rsidRDefault="00F234DE" w:rsidP="00F234DE">
      <w:pPr>
        <w:pStyle w:val="Kop5"/>
        <w:spacing w:before="0" w:line="252" w:lineRule="atLeast"/>
        <w:rPr>
          <w:rFonts w:ascii="Verdana" w:eastAsiaTheme="minorHAnsi" w:hAnsi="Verdana"/>
          <w:color w:val="000000"/>
          <w:sz w:val="21"/>
          <w:szCs w:val="21"/>
        </w:rPr>
      </w:pPr>
      <w:r>
        <w:rPr>
          <w:rFonts w:ascii="Verdana" w:eastAsiaTheme="minorHAnsi" w:hAnsi="Verdana"/>
          <w:color w:val="000000"/>
          <w:sz w:val="21"/>
          <w:szCs w:val="21"/>
        </w:rPr>
        <w:t>1.38 detailhandel</w:t>
      </w:r>
    </w:p>
    <w:p w14:paraId="12F10DF2" w14:textId="77777777" w:rsidR="00F234DE" w:rsidRDefault="00F234DE" w:rsidP="00F234DE">
      <w:pPr>
        <w:pStyle w:val="Normaalweb"/>
        <w:spacing w:before="0" w:beforeAutospacing="0" w:after="0" w:afterAutospacing="0" w:line="336" w:lineRule="atLeast"/>
        <w:rPr>
          <w:rFonts w:ascii="Verdana" w:hAnsi="Verdana"/>
          <w:color w:val="000000"/>
          <w:sz w:val="18"/>
          <w:szCs w:val="18"/>
        </w:rPr>
      </w:pPr>
      <w:r>
        <w:rPr>
          <w:rFonts w:ascii="Verdana" w:hAnsi="Verdana"/>
          <w:color w:val="000000"/>
          <w:sz w:val="18"/>
          <w:szCs w:val="18"/>
        </w:rPr>
        <w:t>het bedrijfsmatig te koop aanbieden (waaronder de uitstalling ten verkoop), verkopen, verhuren en leveren van goederen aan personen die de goederen kopen of huren voor gebruik, verbruik of aanwending anders dan in de uitoefening van een beroeps- of bedrijfsactiviteit.</w:t>
      </w:r>
    </w:p>
    <w:p w14:paraId="44B0B662" w14:textId="77777777" w:rsidR="00F234DE" w:rsidRDefault="00F234DE" w:rsidP="00F234DE">
      <w:pPr>
        <w:pStyle w:val="Kop5"/>
        <w:spacing w:before="0" w:line="252" w:lineRule="atLeast"/>
        <w:rPr>
          <w:rFonts w:ascii="Verdana" w:eastAsiaTheme="minorHAnsi" w:hAnsi="Verdana"/>
          <w:color w:val="000000"/>
          <w:sz w:val="21"/>
          <w:szCs w:val="21"/>
        </w:rPr>
      </w:pPr>
      <w:r>
        <w:rPr>
          <w:rFonts w:ascii="Verdana" w:eastAsiaTheme="minorHAnsi" w:hAnsi="Verdana"/>
          <w:color w:val="000000"/>
          <w:sz w:val="21"/>
          <w:szCs w:val="21"/>
        </w:rPr>
        <w:t>1.39 dienstverlening</w:t>
      </w:r>
    </w:p>
    <w:p w14:paraId="6A03E228" w14:textId="38EDD090" w:rsidR="00F234DE" w:rsidRPr="00F234DE" w:rsidRDefault="00F234DE" w:rsidP="00641CA3">
      <w:pPr>
        <w:pStyle w:val="Normaalweb"/>
        <w:spacing w:before="0" w:beforeAutospacing="0" w:after="0" w:afterAutospacing="0" w:line="336" w:lineRule="atLeast"/>
        <w:rPr>
          <w:rFonts w:ascii="Montserrat" w:eastAsia="Montserrat" w:hAnsi="Montserrat" w:cstheme="majorHAnsi"/>
          <w:i/>
          <w:iCs/>
          <w:color w:val="000000"/>
        </w:rPr>
      </w:pPr>
      <w:r>
        <w:rPr>
          <w:rFonts w:ascii="Verdana" w:hAnsi="Verdana"/>
          <w:color w:val="000000"/>
          <w:sz w:val="18"/>
          <w:szCs w:val="18"/>
        </w:rPr>
        <w:t>het bedrijfsmatig verlenen van diensten, waarbij het publiek rechtstreeks (al dan niet via een balie) te woord wordt gestaan en geholpen, zoals reis- en uitzendbureaus, kapsalons, pedicures, wasserettes, makelaarskantoren en bankfilialen.</w:t>
      </w:r>
    </w:p>
    <w:sectPr w:rsidR="00F234DE" w:rsidRPr="00F234DE" w:rsidSect="0037377F">
      <w:headerReference w:type="default" r:id="rId8"/>
      <w:footerReference w:type="default" r:id="rId9"/>
      <w:pgSz w:w="11906" w:h="16838"/>
      <w:pgMar w:top="226" w:right="1712" w:bottom="2573" w:left="1440" w:header="0" w:footer="72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CC4D" w14:textId="77777777" w:rsidR="00A40DDB" w:rsidRDefault="00A40DDB">
      <w:pPr>
        <w:spacing w:before="0" w:after="0"/>
      </w:pPr>
      <w:r>
        <w:separator/>
      </w:r>
    </w:p>
  </w:endnote>
  <w:endnote w:type="continuationSeparator" w:id="0">
    <w:p w14:paraId="14529755" w14:textId="77777777" w:rsidR="00A40DDB" w:rsidRDefault="00A40DD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101AA" w14:textId="11DE8F11" w:rsidR="00844E62" w:rsidRPr="008A6AED" w:rsidRDefault="009E42C3">
    <w:pPr>
      <w:pBdr>
        <w:top w:val="nil"/>
        <w:left w:val="nil"/>
        <w:bottom w:val="nil"/>
        <w:right w:val="nil"/>
        <w:between w:val="nil"/>
      </w:pBdr>
      <w:ind w:left="6645" w:hanging="150"/>
      <w:rPr>
        <w:rFonts w:ascii="Montserrat" w:eastAsia="Montserrat" w:hAnsi="Montserrat" w:cs="Montserrat"/>
        <w:sz w:val="14"/>
        <w:szCs w:val="14"/>
        <w:lang w:val="en-GB"/>
      </w:rPr>
    </w:pPr>
    <w:r w:rsidRPr="008A6AED">
      <w:rPr>
        <w:rFonts w:ascii="Montserrat" w:eastAsia="Montserrat" w:hAnsi="Montserrat" w:cs="Montserrat"/>
        <w:sz w:val="14"/>
        <w:szCs w:val="14"/>
        <w:lang w:val="en-GB"/>
      </w:rPr>
      <w:t xml:space="preserve">Postbus </w:t>
    </w:r>
    <w:r w:rsidR="002B0D21" w:rsidRPr="008A6AED">
      <w:rPr>
        <w:rFonts w:ascii="Montserrat" w:eastAsia="Montserrat" w:hAnsi="Montserrat" w:cs="Montserrat"/>
        <w:sz w:val="14"/>
        <w:szCs w:val="14"/>
        <w:lang w:val="en-GB"/>
      </w:rPr>
      <w:t>150</w:t>
    </w:r>
  </w:p>
  <w:p w14:paraId="57C3F2AC" w14:textId="773B1C4F" w:rsidR="00844E62" w:rsidRPr="008A6AED" w:rsidRDefault="003C130E" w:rsidP="002B0D21">
    <w:pPr>
      <w:pBdr>
        <w:top w:val="nil"/>
        <w:left w:val="nil"/>
        <w:bottom w:val="nil"/>
        <w:right w:val="nil"/>
        <w:between w:val="nil"/>
      </w:pBdr>
      <w:ind w:left="6645" w:hanging="150"/>
      <w:rPr>
        <w:rFonts w:ascii="Montserrat" w:eastAsia="Montserrat" w:hAnsi="Montserrat" w:cs="Montserrat"/>
        <w:sz w:val="14"/>
        <w:szCs w:val="14"/>
        <w:lang w:val="en-GB"/>
      </w:rPr>
    </w:pPr>
    <w:r w:rsidRPr="008A6AED">
      <w:rPr>
        <w:rFonts w:ascii="Montserrat" w:eastAsia="Montserrat" w:hAnsi="Montserrat" w:cs="Montserrat"/>
        <w:sz w:val="14"/>
        <w:szCs w:val="14"/>
        <w:lang w:val="en-GB"/>
      </w:rPr>
      <w:t>2670 AD</w:t>
    </w:r>
    <w:r w:rsidR="009E42C3" w:rsidRPr="008A6AED">
      <w:rPr>
        <w:rFonts w:ascii="Montserrat" w:eastAsia="Montserrat" w:hAnsi="Montserrat" w:cs="Montserrat"/>
        <w:sz w:val="14"/>
        <w:szCs w:val="14"/>
        <w:lang w:val="en-GB"/>
      </w:rPr>
      <w:t xml:space="preserve"> </w:t>
    </w:r>
    <w:r w:rsidR="002B0D21" w:rsidRPr="008A6AED">
      <w:rPr>
        <w:rFonts w:ascii="Montserrat" w:eastAsia="Montserrat" w:hAnsi="Montserrat" w:cs="Montserrat"/>
        <w:sz w:val="14"/>
        <w:szCs w:val="14"/>
        <w:lang w:val="en-GB"/>
      </w:rPr>
      <w:t>Naaldwijk</w:t>
    </w:r>
  </w:p>
  <w:p w14:paraId="134193EB" w14:textId="75C365DE" w:rsidR="00844E62" w:rsidRPr="008A6AED" w:rsidRDefault="002B0D21">
    <w:pPr>
      <w:pBdr>
        <w:top w:val="nil"/>
        <w:left w:val="nil"/>
        <w:bottom w:val="nil"/>
        <w:right w:val="nil"/>
        <w:between w:val="nil"/>
      </w:pBdr>
      <w:ind w:left="6645" w:hanging="150"/>
      <w:rPr>
        <w:rFonts w:ascii="Montserrat" w:eastAsia="Montserrat" w:hAnsi="Montserrat" w:cs="Montserrat"/>
        <w:color w:val="000000"/>
        <w:sz w:val="14"/>
        <w:szCs w:val="14"/>
        <w:lang w:val="en-GB"/>
      </w:rPr>
    </w:pPr>
    <w:r w:rsidRPr="008A6AED">
      <w:rPr>
        <w:rFonts w:ascii="Montserrat" w:eastAsia="Montserrat" w:hAnsi="Montserrat" w:cs="Montserrat"/>
        <w:sz w:val="14"/>
        <w:szCs w:val="14"/>
        <w:lang w:val="en-GB"/>
      </w:rPr>
      <w:t>fractie</w:t>
    </w:r>
    <w:r w:rsidR="00F36D3E">
      <w:fldChar w:fldCharType="begin"/>
    </w:r>
    <w:r w:rsidR="00F36D3E" w:rsidRPr="00F36D3E">
      <w:rPr>
        <w:lang w:val="en-GB"/>
      </w:rPr>
      <w:instrText>HYPERLINK "mailto:cda@cda.nl" \h</w:instrText>
    </w:r>
    <w:r w:rsidR="00F36D3E">
      <w:fldChar w:fldCharType="separate"/>
    </w:r>
    <w:r w:rsidR="009E42C3" w:rsidRPr="008A6AED">
      <w:rPr>
        <w:rFonts w:ascii="Montserrat" w:eastAsia="Montserrat" w:hAnsi="Montserrat" w:cs="Montserrat"/>
        <w:color w:val="000000"/>
        <w:sz w:val="14"/>
        <w:szCs w:val="14"/>
        <w:lang w:val="en-GB"/>
      </w:rPr>
      <w:t>@cda</w:t>
    </w:r>
    <w:r w:rsidRPr="008A6AED">
      <w:rPr>
        <w:rFonts w:ascii="Montserrat" w:eastAsia="Montserrat" w:hAnsi="Montserrat" w:cs="Montserrat"/>
        <w:color w:val="000000"/>
        <w:sz w:val="14"/>
        <w:szCs w:val="14"/>
        <w:lang w:val="en-GB"/>
      </w:rPr>
      <w:t>westland</w:t>
    </w:r>
    <w:r w:rsidR="009E42C3" w:rsidRPr="008A6AED">
      <w:rPr>
        <w:rFonts w:ascii="Montserrat" w:eastAsia="Montserrat" w:hAnsi="Montserrat" w:cs="Montserrat"/>
        <w:color w:val="000000"/>
        <w:sz w:val="14"/>
        <w:szCs w:val="14"/>
        <w:lang w:val="en-GB"/>
      </w:rPr>
      <w:t>.nl</w:t>
    </w:r>
    <w:r w:rsidR="00F36D3E">
      <w:rPr>
        <w:rFonts w:ascii="Montserrat" w:eastAsia="Montserrat" w:hAnsi="Montserrat" w:cs="Montserrat"/>
        <w:color w:val="000000"/>
        <w:sz w:val="14"/>
        <w:szCs w:val="14"/>
        <w:lang w:val="en-GB"/>
      </w:rPr>
      <w:fldChar w:fldCharType="end"/>
    </w:r>
  </w:p>
  <w:p w14:paraId="55D45345" w14:textId="71F89990" w:rsidR="00844E62" w:rsidRPr="00FA58CE" w:rsidRDefault="009E42C3">
    <w:pPr>
      <w:pBdr>
        <w:top w:val="nil"/>
        <w:left w:val="nil"/>
        <w:bottom w:val="nil"/>
        <w:right w:val="nil"/>
        <w:between w:val="nil"/>
      </w:pBdr>
      <w:ind w:left="6645" w:hanging="150"/>
      <w:rPr>
        <w:rFonts w:ascii="Montserrat" w:eastAsia="Montserrat" w:hAnsi="Montserrat" w:cs="Montserrat"/>
        <w:color w:val="4A86E8"/>
        <w:sz w:val="16"/>
        <w:szCs w:val="16"/>
        <w:lang w:val="en-US"/>
      </w:rPr>
    </w:pPr>
    <w:r w:rsidRPr="00FA58CE">
      <w:rPr>
        <w:rFonts w:ascii="Montserrat" w:eastAsia="Montserrat" w:hAnsi="Montserrat" w:cs="Montserrat"/>
        <w:sz w:val="14"/>
        <w:szCs w:val="14"/>
        <w:lang w:val="en-US"/>
      </w:rPr>
      <w:t>www.cda</w:t>
    </w:r>
    <w:r w:rsidR="002B0D21" w:rsidRPr="00FA58CE">
      <w:rPr>
        <w:rFonts w:ascii="Montserrat" w:eastAsia="Montserrat" w:hAnsi="Montserrat" w:cs="Montserrat"/>
        <w:sz w:val="14"/>
        <w:szCs w:val="14"/>
        <w:lang w:val="en-US"/>
      </w:rPr>
      <w:t>westland</w:t>
    </w:r>
    <w:r w:rsidRPr="00FA58CE">
      <w:rPr>
        <w:rFonts w:ascii="Montserrat" w:eastAsia="Montserrat" w:hAnsi="Montserrat" w:cs="Montserrat"/>
        <w:sz w:val="14"/>
        <w:szCs w:val="14"/>
        <w:lang w:val="en-US"/>
      </w:rPr>
      <w:t>.nl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2B4C3" w14:textId="77777777" w:rsidR="00A40DDB" w:rsidRDefault="00A40DDB">
      <w:pPr>
        <w:spacing w:before="0" w:after="0"/>
      </w:pPr>
      <w:r>
        <w:separator/>
      </w:r>
    </w:p>
  </w:footnote>
  <w:footnote w:type="continuationSeparator" w:id="0">
    <w:p w14:paraId="4C26B65B" w14:textId="77777777" w:rsidR="00A40DDB" w:rsidRDefault="00A40DD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5B5A7" w14:textId="628CFE35" w:rsidR="00844E62" w:rsidRDefault="00844E62">
    <w:pPr>
      <w:pBdr>
        <w:top w:val="nil"/>
        <w:left w:val="nil"/>
        <w:bottom w:val="nil"/>
        <w:right w:val="nil"/>
        <w:between w:val="nil"/>
      </w:pBdr>
      <w:ind w:right="6525"/>
      <w:rPr>
        <w:sz w:val="16"/>
        <w:szCs w:val="16"/>
      </w:rPr>
    </w:pPr>
  </w:p>
  <w:tbl>
    <w:tblPr>
      <w:tblStyle w:val="a0"/>
      <w:tblW w:w="10035" w:type="dxa"/>
      <w:tblInd w:w="-665" w:type="dxa"/>
      <w:tblLayout w:type="fixed"/>
      <w:tblLook w:val="0600" w:firstRow="0" w:lastRow="0" w:firstColumn="0" w:lastColumn="0" w:noHBand="1" w:noVBand="1"/>
    </w:tblPr>
    <w:tblGrid>
      <w:gridCol w:w="7320"/>
      <w:gridCol w:w="2715"/>
    </w:tblGrid>
    <w:tr w:rsidR="00844E62" w14:paraId="30D2E8C7" w14:textId="77777777">
      <w:tc>
        <w:tcPr>
          <w:tcW w:w="7320" w:type="dxa"/>
          <w:shd w:val="clear" w:color="auto" w:fill="auto"/>
          <w:tcMar>
            <w:top w:w="100" w:type="dxa"/>
            <w:left w:w="100" w:type="dxa"/>
            <w:bottom w:w="100" w:type="dxa"/>
            <w:right w:w="100" w:type="dxa"/>
          </w:tcMar>
        </w:tcPr>
        <w:p w14:paraId="7CE686C1" w14:textId="39C9BB3A" w:rsidR="00844E62" w:rsidRDefault="009E42C3">
          <w:pPr>
            <w:widowControl w:val="0"/>
            <w:pBdr>
              <w:top w:val="nil"/>
              <w:left w:val="nil"/>
              <w:bottom w:val="nil"/>
              <w:right w:val="nil"/>
              <w:between w:val="nil"/>
            </w:pBdr>
            <w:spacing w:before="0" w:after="0"/>
            <w:rPr>
              <w:sz w:val="16"/>
              <w:szCs w:val="16"/>
            </w:rPr>
          </w:pPr>
          <w:r>
            <w:rPr>
              <w:noProof/>
              <w:sz w:val="16"/>
              <w:szCs w:val="16"/>
              <w:lang w:val="nl-NL"/>
            </w:rPr>
            <w:drawing>
              <wp:inline distT="114300" distB="114300" distL="114300" distR="114300" wp14:anchorId="43C950B1" wp14:editId="1D296BF2">
                <wp:extent cx="919163" cy="884737"/>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r="43670"/>
                        <a:stretch>
                          <a:fillRect/>
                        </a:stretch>
                      </pic:blipFill>
                      <pic:spPr>
                        <a:xfrm>
                          <a:off x="0" y="0"/>
                          <a:ext cx="919163" cy="884737"/>
                        </a:xfrm>
                        <a:prstGeom prst="rect">
                          <a:avLst/>
                        </a:prstGeom>
                        <a:ln/>
                      </pic:spPr>
                    </pic:pic>
                  </a:graphicData>
                </a:graphic>
              </wp:inline>
            </w:drawing>
          </w:r>
          <w:r w:rsidR="00DD0650">
            <w:rPr>
              <w:noProof/>
              <w:sz w:val="16"/>
              <w:szCs w:val="16"/>
              <w:lang w:val="nl-NL"/>
            </w:rPr>
            <w:drawing>
              <wp:inline distT="0" distB="0" distL="0" distR="0" wp14:anchorId="0B2071F8" wp14:editId="2A78E941">
                <wp:extent cx="1567441" cy="9004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26233" t="18440" r="30671" b="19051"/>
                        <a:stretch/>
                      </pic:blipFill>
                      <pic:spPr bwMode="auto">
                        <a:xfrm>
                          <a:off x="0" y="0"/>
                          <a:ext cx="1583444" cy="909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715" w:type="dxa"/>
          <w:shd w:val="clear" w:color="auto" w:fill="auto"/>
          <w:tcMar>
            <w:top w:w="100" w:type="dxa"/>
            <w:left w:w="100" w:type="dxa"/>
            <w:bottom w:w="100" w:type="dxa"/>
            <w:right w:w="100" w:type="dxa"/>
          </w:tcMar>
        </w:tcPr>
        <w:p w14:paraId="32CCA392" w14:textId="77777777" w:rsidR="00844E62" w:rsidRDefault="00844E62">
          <w:pPr>
            <w:pBdr>
              <w:top w:val="nil"/>
              <w:left w:val="nil"/>
              <w:bottom w:val="nil"/>
              <w:right w:val="nil"/>
              <w:between w:val="nil"/>
            </w:pBdr>
            <w:spacing w:before="0" w:after="0" w:line="276" w:lineRule="auto"/>
            <w:ind w:right="-270"/>
            <w:rPr>
              <w:b/>
              <w:sz w:val="16"/>
              <w:szCs w:val="16"/>
            </w:rPr>
          </w:pPr>
          <w:bookmarkStart w:id="2" w:name="_cxsvf6f9cwlp" w:colFirst="0" w:colLast="0"/>
          <w:bookmarkEnd w:id="2"/>
        </w:p>
        <w:p w14:paraId="6FABE73C" w14:textId="77777777" w:rsidR="00844E62" w:rsidRDefault="00844E62">
          <w:pPr>
            <w:pBdr>
              <w:top w:val="nil"/>
              <w:left w:val="nil"/>
              <w:bottom w:val="nil"/>
              <w:right w:val="nil"/>
              <w:between w:val="nil"/>
            </w:pBdr>
            <w:spacing w:before="0" w:after="0" w:line="276" w:lineRule="auto"/>
            <w:ind w:right="-270"/>
            <w:rPr>
              <w:sz w:val="16"/>
              <w:szCs w:val="16"/>
            </w:rPr>
          </w:pPr>
          <w:bookmarkStart w:id="3" w:name="_3lqgm9rpblrj" w:colFirst="0" w:colLast="0"/>
          <w:bookmarkEnd w:id="3"/>
        </w:p>
      </w:tc>
    </w:tr>
  </w:tbl>
  <w:p w14:paraId="2638D710" w14:textId="77777777" w:rsidR="00844E62" w:rsidRDefault="00844E62">
    <w:pPr>
      <w:pBdr>
        <w:top w:val="nil"/>
        <w:left w:val="nil"/>
        <w:bottom w:val="nil"/>
        <w:right w:val="nil"/>
        <w:between w:val="nil"/>
      </w:pBdr>
      <w:ind w:right="6525"/>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C3DB5"/>
    <w:multiLevelType w:val="multilevel"/>
    <w:tmpl w:val="0120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AF4A8F"/>
    <w:multiLevelType w:val="hybridMultilevel"/>
    <w:tmpl w:val="1DF6DBA0"/>
    <w:lvl w:ilvl="0" w:tplc="23AAB27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FE849FF"/>
    <w:multiLevelType w:val="hybridMultilevel"/>
    <w:tmpl w:val="7C0A2DE0"/>
    <w:lvl w:ilvl="0" w:tplc="63BC869C">
      <w:start w:val="1"/>
      <w:numFmt w:val="decimal"/>
      <w:lvlText w:val="%1."/>
      <w:lvlJc w:val="left"/>
      <w:pPr>
        <w:ind w:left="90" w:hanging="360"/>
      </w:pPr>
      <w:rPr>
        <w:rFonts w:hint="default"/>
      </w:rPr>
    </w:lvl>
    <w:lvl w:ilvl="1" w:tplc="04130019" w:tentative="1">
      <w:start w:val="1"/>
      <w:numFmt w:val="lowerLetter"/>
      <w:lvlText w:val="%2."/>
      <w:lvlJc w:val="left"/>
      <w:pPr>
        <w:ind w:left="810" w:hanging="360"/>
      </w:pPr>
    </w:lvl>
    <w:lvl w:ilvl="2" w:tplc="0413001B" w:tentative="1">
      <w:start w:val="1"/>
      <w:numFmt w:val="lowerRoman"/>
      <w:lvlText w:val="%3."/>
      <w:lvlJc w:val="right"/>
      <w:pPr>
        <w:ind w:left="1530" w:hanging="180"/>
      </w:pPr>
    </w:lvl>
    <w:lvl w:ilvl="3" w:tplc="0413000F" w:tentative="1">
      <w:start w:val="1"/>
      <w:numFmt w:val="decimal"/>
      <w:lvlText w:val="%4."/>
      <w:lvlJc w:val="left"/>
      <w:pPr>
        <w:ind w:left="2250" w:hanging="360"/>
      </w:pPr>
    </w:lvl>
    <w:lvl w:ilvl="4" w:tplc="04130019" w:tentative="1">
      <w:start w:val="1"/>
      <w:numFmt w:val="lowerLetter"/>
      <w:lvlText w:val="%5."/>
      <w:lvlJc w:val="left"/>
      <w:pPr>
        <w:ind w:left="2970" w:hanging="360"/>
      </w:pPr>
    </w:lvl>
    <w:lvl w:ilvl="5" w:tplc="0413001B" w:tentative="1">
      <w:start w:val="1"/>
      <w:numFmt w:val="lowerRoman"/>
      <w:lvlText w:val="%6."/>
      <w:lvlJc w:val="right"/>
      <w:pPr>
        <w:ind w:left="3690" w:hanging="180"/>
      </w:pPr>
    </w:lvl>
    <w:lvl w:ilvl="6" w:tplc="0413000F" w:tentative="1">
      <w:start w:val="1"/>
      <w:numFmt w:val="decimal"/>
      <w:lvlText w:val="%7."/>
      <w:lvlJc w:val="left"/>
      <w:pPr>
        <w:ind w:left="4410" w:hanging="360"/>
      </w:pPr>
    </w:lvl>
    <w:lvl w:ilvl="7" w:tplc="04130019" w:tentative="1">
      <w:start w:val="1"/>
      <w:numFmt w:val="lowerLetter"/>
      <w:lvlText w:val="%8."/>
      <w:lvlJc w:val="left"/>
      <w:pPr>
        <w:ind w:left="5130" w:hanging="360"/>
      </w:pPr>
    </w:lvl>
    <w:lvl w:ilvl="8" w:tplc="0413001B" w:tentative="1">
      <w:start w:val="1"/>
      <w:numFmt w:val="lowerRoman"/>
      <w:lvlText w:val="%9."/>
      <w:lvlJc w:val="right"/>
      <w:pPr>
        <w:ind w:left="5850" w:hanging="180"/>
      </w:pPr>
    </w:lvl>
  </w:abstractNum>
  <w:abstractNum w:abstractNumId="3" w15:restartNumberingAfterBreak="0">
    <w:nsid w:val="3580267C"/>
    <w:multiLevelType w:val="multilevel"/>
    <w:tmpl w:val="21A4E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C1504D"/>
    <w:multiLevelType w:val="hybridMultilevel"/>
    <w:tmpl w:val="48DC7D28"/>
    <w:lvl w:ilvl="0" w:tplc="33303568">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A5A55CF"/>
    <w:multiLevelType w:val="hybridMultilevel"/>
    <w:tmpl w:val="A2261728"/>
    <w:lvl w:ilvl="0" w:tplc="132831FA">
      <w:start w:val="11"/>
      <w:numFmt w:val="bullet"/>
      <w:lvlText w:val="-"/>
      <w:lvlJc w:val="left"/>
      <w:pPr>
        <w:ind w:left="720" w:hanging="360"/>
      </w:pPr>
      <w:rPr>
        <w:rFonts w:ascii="Montserrat" w:eastAsia="Montserrat" w:hAnsi="Montserrat" w:cs="Montserra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4B4662"/>
    <w:multiLevelType w:val="hybridMultilevel"/>
    <w:tmpl w:val="77B6F058"/>
    <w:lvl w:ilvl="0" w:tplc="9E42BF96">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8E651BC"/>
    <w:multiLevelType w:val="multilevel"/>
    <w:tmpl w:val="C124353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8" w15:restartNumberingAfterBreak="0">
    <w:nsid w:val="5BC37FAE"/>
    <w:multiLevelType w:val="hybridMultilevel"/>
    <w:tmpl w:val="8348EF6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2AE5651"/>
    <w:multiLevelType w:val="multilevel"/>
    <w:tmpl w:val="70469E6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0" w15:restartNumberingAfterBreak="0">
    <w:nsid w:val="796A27D1"/>
    <w:multiLevelType w:val="multilevel"/>
    <w:tmpl w:val="82323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181021">
    <w:abstractNumId w:val="5"/>
  </w:num>
  <w:num w:numId="2" w16cid:durableId="709955192">
    <w:abstractNumId w:val="1"/>
  </w:num>
  <w:num w:numId="3" w16cid:durableId="1642345879">
    <w:abstractNumId w:val="6"/>
  </w:num>
  <w:num w:numId="4" w16cid:durableId="620843921">
    <w:abstractNumId w:val="4"/>
  </w:num>
  <w:num w:numId="5" w16cid:durableId="633950901">
    <w:abstractNumId w:val="2"/>
  </w:num>
  <w:num w:numId="6" w16cid:durableId="3218143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227845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074733">
    <w:abstractNumId w:val="8"/>
  </w:num>
  <w:num w:numId="9" w16cid:durableId="2115710795">
    <w:abstractNumId w:val="0"/>
  </w:num>
  <w:num w:numId="10" w16cid:durableId="1225215131">
    <w:abstractNumId w:val="10"/>
    <w:lvlOverride w:ilvl="0">
      <w:lvl w:ilvl="0">
        <w:numFmt w:val="lowerLetter"/>
        <w:lvlText w:val="%1."/>
        <w:lvlJc w:val="left"/>
      </w:lvl>
    </w:lvlOverride>
  </w:num>
  <w:num w:numId="11" w16cid:durableId="1225215131">
    <w:abstractNumId w:val="10"/>
    <w:lvlOverride w:ilvl="0">
      <w:lvl w:ilvl="0">
        <w:numFmt w:val="lowerLetter"/>
        <w:lvlText w:val="%1."/>
        <w:lvlJc w:val="left"/>
      </w:lvl>
    </w:lvlOverride>
  </w:num>
  <w:num w:numId="12" w16cid:durableId="1225215131">
    <w:abstractNumId w:val="10"/>
    <w:lvlOverride w:ilvl="0">
      <w:lvl w:ilvl="0">
        <w:numFmt w:val="lowerLetter"/>
        <w:lvlText w:val="%1."/>
        <w:lvlJc w:val="left"/>
      </w:lvl>
    </w:lvlOverride>
  </w:num>
  <w:num w:numId="13" w16cid:durableId="1225215131">
    <w:abstractNumId w:val="10"/>
    <w:lvlOverride w:ilvl="0">
      <w:lvl w:ilvl="0">
        <w:numFmt w:val="lowerLetter"/>
        <w:lvlText w:val="%1."/>
        <w:lvlJc w:val="left"/>
      </w:lvl>
    </w:lvlOverride>
  </w:num>
  <w:num w:numId="14" w16cid:durableId="1225215131">
    <w:abstractNumId w:val="10"/>
    <w:lvlOverride w:ilvl="0">
      <w:lvl w:ilvl="0">
        <w:numFmt w:val="lowerLetter"/>
        <w:lvlText w:val="%1."/>
        <w:lvlJc w:val="left"/>
      </w:lvl>
    </w:lvlOverride>
  </w:num>
  <w:num w:numId="15" w16cid:durableId="1225215131">
    <w:abstractNumId w:val="10"/>
    <w:lvlOverride w:ilvl="0">
      <w:lvl w:ilvl="0">
        <w:numFmt w:val="lowerLetter"/>
        <w:lvlText w:val="%1."/>
        <w:lvlJc w:val="left"/>
      </w:lvl>
    </w:lvlOverride>
  </w:num>
  <w:num w:numId="16" w16cid:durableId="1989507520">
    <w:abstractNumId w:val="3"/>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62"/>
    <w:rsid w:val="00010BA5"/>
    <w:rsid w:val="00017378"/>
    <w:rsid w:val="000A75D5"/>
    <w:rsid w:val="000C3CA9"/>
    <w:rsid w:val="000C7496"/>
    <w:rsid w:val="000E0FCF"/>
    <w:rsid w:val="001147E7"/>
    <w:rsid w:val="00124C1D"/>
    <w:rsid w:val="00141703"/>
    <w:rsid w:val="0014281E"/>
    <w:rsid w:val="00160CFD"/>
    <w:rsid w:val="0016685C"/>
    <w:rsid w:val="0017428D"/>
    <w:rsid w:val="001910C1"/>
    <w:rsid w:val="001A0C10"/>
    <w:rsid w:val="002073A5"/>
    <w:rsid w:val="00236D49"/>
    <w:rsid w:val="002424D5"/>
    <w:rsid w:val="00245E56"/>
    <w:rsid w:val="00263E20"/>
    <w:rsid w:val="00293595"/>
    <w:rsid w:val="002A5789"/>
    <w:rsid w:val="002B0D21"/>
    <w:rsid w:val="002C2207"/>
    <w:rsid w:val="002E2723"/>
    <w:rsid w:val="002F276C"/>
    <w:rsid w:val="00304DEA"/>
    <w:rsid w:val="00353CFB"/>
    <w:rsid w:val="00363E81"/>
    <w:rsid w:val="0037377F"/>
    <w:rsid w:val="003825D3"/>
    <w:rsid w:val="003A0BC6"/>
    <w:rsid w:val="003C130E"/>
    <w:rsid w:val="003E1B25"/>
    <w:rsid w:val="004078C6"/>
    <w:rsid w:val="00445FB7"/>
    <w:rsid w:val="00456B6A"/>
    <w:rsid w:val="00463587"/>
    <w:rsid w:val="00477D71"/>
    <w:rsid w:val="004A1AEC"/>
    <w:rsid w:val="004E048F"/>
    <w:rsid w:val="004F4C0B"/>
    <w:rsid w:val="004F4F20"/>
    <w:rsid w:val="00514F39"/>
    <w:rsid w:val="00552ACE"/>
    <w:rsid w:val="00562788"/>
    <w:rsid w:val="00575C65"/>
    <w:rsid w:val="005830A9"/>
    <w:rsid w:val="005908FD"/>
    <w:rsid w:val="005B4014"/>
    <w:rsid w:val="005D0550"/>
    <w:rsid w:val="006007E8"/>
    <w:rsid w:val="00604090"/>
    <w:rsid w:val="0063362C"/>
    <w:rsid w:val="00641CA3"/>
    <w:rsid w:val="0065155F"/>
    <w:rsid w:val="0067220C"/>
    <w:rsid w:val="006B4984"/>
    <w:rsid w:val="006C6F36"/>
    <w:rsid w:val="006E27D5"/>
    <w:rsid w:val="00701557"/>
    <w:rsid w:val="00702B93"/>
    <w:rsid w:val="00763BD2"/>
    <w:rsid w:val="007F709C"/>
    <w:rsid w:val="00803BC2"/>
    <w:rsid w:val="00815A07"/>
    <w:rsid w:val="008279BC"/>
    <w:rsid w:val="00844E62"/>
    <w:rsid w:val="008675DC"/>
    <w:rsid w:val="00891841"/>
    <w:rsid w:val="008A6AED"/>
    <w:rsid w:val="00907A6C"/>
    <w:rsid w:val="009250E4"/>
    <w:rsid w:val="00927C45"/>
    <w:rsid w:val="009331D6"/>
    <w:rsid w:val="00994AB1"/>
    <w:rsid w:val="009C1BA4"/>
    <w:rsid w:val="009D3C76"/>
    <w:rsid w:val="009E42C3"/>
    <w:rsid w:val="009F70BF"/>
    <w:rsid w:val="009F7B2F"/>
    <w:rsid w:val="00A0067C"/>
    <w:rsid w:val="00A049E2"/>
    <w:rsid w:val="00A126F2"/>
    <w:rsid w:val="00A20C99"/>
    <w:rsid w:val="00A227BE"/>
    <w:rsid w:val="00A40198"/>
    <w:rsid w:val="00A40DDB"/>
    <w:rsid w:val="00A46166"/>
    <w:rsid w:val="00A8384B"/>
    <w:rsid w:val="00A9599E"/>
    <w:rsid w:val="00AA2BDF"/>
    <w:rsid w:val="00AD228D"/>
    <w:rsid w:val="00AF0D55"/>
    <w:rsid w:val="00AF1626"/>
    <w:rsid w:val="00B73969"/>
    <w:rsid w:val="00B95328"/>
    <w:rsid w:val="00BA108D"/>
    <w:rsid w:val="00BB37BD"/>
    <w:rsid w:val="00BC5AED"/>
    <w:rsid w:val="00BF417D"/>
    <w:rsid w:val="00C135B7"/>
    <w:rsid w:val="00C54B21"/>
    <w:rsid w:val="00C607B4"/>
    <w:rsid w:val="00CA535C"/>
    <w:rsid w:val="00CF6920"/>
    <w:rsid w:val="00D03C74"/>
    <w:rsid w:val="00D04A0C"/>
    <w:rsid w:val="00D1676E"/>
    <w:rsid w:val="00D17043"/>
    <w:rsid w:val="00D41052"/>
    <w:rsid w:val="00D513C3"/>
    <w:rsid w:val="00D61D7B"/>
    <w:rsid w:val="00DA1932"/>
    <w:rsid w:val="00DD0650"/>
    <w:rsid w:val="00E675D3"/>
    <w:rsid w:val="00E73BAF"/>
    <w:rsid w:val="00EB3BD0"/>
    <w:rsid w:val="00EC34D0"/>
    <w:rsid w:val="00F234DE"/>
    <w:rsid w:val="00F36D3E"/>
    <w:rsid w:val="00F73EDE"/>
    <w:rsid w:val="00FA433A"/>
    <w:rsid w:val="00FA58CE"/>
    <w:rsid w:val="00FD44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D0344"/>
  <w15:docId w15:val="{4E4CD039-9BFD-4C9D-9809-5AC67F03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222222"/>
        <w:lang w:val="nl" w:eastAsia="nl-NL" w:bidi="ar-SA"/>
      </w:rPr>
    </w:rPrDefault>
    <w:pPrDefault>
      <w:pPr>
        <w:spacing w:before="100" w:after="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outlineLvl w:val="0"/>
    </w:pPr>
    <w:rPr>
      <w:b/>
      <w:sz w:val="24"/>
      <w:szCs w:val="24"/>
    </w:rPr>
  </w:style>
  <w:style w:type="paragraph" w:styleId="Kop2">
    <w:name w:val="heading 2"/>
    <w:basedOn w:val="Standaard"/>
    <w:next w:val="Standaard"/>
    <w:uiPriority w:val="9"/>
    <w:semiHidden/>
    <w:unhideWhenUsed/>
    <w:qFormat/>
    <w:pPr>
      <w:outlineLvl w:val="1"/>
    </w:pPr>
    <w:rPr>
      <w:b/>
      <w:sz w:val="24"/>
      <w:szCs w:val="24"/>
    </w:rPr>
  </w:style>
  <w:style w:type="paragraph" w:styleId="Kop3">
    <w:name w:val="heading 3"/>
    <w:basedOn w:val="Standaard"/>
    <w:next w:val="Standaard"/>
    <w:uiPriority w:val="9"/>
    <w:semiHidden/>
    <w:unhideWhenUsed/>
    <w:qFormat/>
    <w:pPr>
      <w:ind w:left="255" w:hanging="285"/>
      <w:outlineLvl w:val="2"/>
    </w:pPr>
    <w:rPr>
      <w:b/>
    </w:rPr>
  </w:style>
  <w:style w:type="paragraph" w:styleId="Kop4">
    <w:name w:val="heading 4"/>
    <w:basedOn w:val="Standaard"/>
    <w:next w:val="Standaard"/>
    <w:uiPriority w:val="9"/>
    <w:semiHidden/>
    <w:unhideWhenUsed/>
    <w:qFormat/>
    <w:pPr>
      <w:keepNext/>
      <w:keepLines/>
      <w:spacing w:before="160" w:after="0"/>
      <w:outlineLvl w:val="3"/>
    </w:pPr>
    <w:rPr>
      <w:rFonts w:ascii="Trebuchet MS" w:eastAsia="Trebuchet MS" w:hAnsi="Trebuchet MS" w:cs="Trebuchet MS"/>
      <w:color w:val="666666"/>
      <w:sz w:val="22"/>
      <w:szCs w:val="22"/>
      <w:u w:val="single"/>
    </w:rPr>
  </w:style>
  <w:style w:type="paragraph" w:styleId="Kop5">
    <w:name w:val="heading 5"/>
    <w:basedOn w:val="Standaard"/>
    <w:next w:val="Standaard"/>
    <w:uiPriority w:val="9"/>
    <w:semiHidden/>
    <w:unhideWhenUsed/>
    <w:qFormat/>
    <w:pPr>
      <w:keepNext/>
      <w:keepLines/>
      <w:spacing w:before="160" w:after="0"/>
      <w:outlineLvl w:val="4"/>
    </w:pPr>
    <w:rPr>
      <w:rFonts w:ascii="Trebuchet MS" w:eastAsia="Trebuchet MS" w:hAnsi="Trebuchet MS" w:cs="Trebuchet MS"/>
      <w:color w:val="666666"/>
      <w:sz w:val="22"/>
      <w:szCs w:val="22"/>
    </w:rPr>
  </w:style>
  <w:style w:type="paragraph" w:styleId="Kop6">
    <w:name w:val="heading 6"/>
    <w:basedOn w:val="Standaard"/>
    <w:next w:val="Standaard"/>
    <w:uiPriority w:val="9"/>
    <w:semiHidden/>
    <w:unhideWhenUsed/>
    <w:qFormat/>
    <w:pPr>
      <w:keepNext/>
      <w:keepLines/>
      <w:spacing w:before="160" w:after="0"/>
      <w:outlineLvl w:val="5"/>
    </w:pPr>
    <w:rPr>
      <w:rFonts w:ascii="Trebuchet MS" w:eastAsia="Trebuchet MS" w:hAnsi="Trebuchet MS" w:cs="Trebuchet MS"/>
      <w:i/>
      <w:color w:val="66666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0" w:after="0"/>
    </w:pPr>
    <w:rPr>
      <w:rFonts w:ascii="Trebuchet MS" w:eastAsia="Trebuchet MS" w:hAnsi="Trebuchet MS" w:cs="Trebuchet MS"/>
      <w:sz w:val="42"/>
      <w:szCs w:val="42"/>
    </w:rPr>
  </w:style>
  <w:style w:type="paragraph" w:styleId="Ondertitel">
    <w:name w:val="Subtitle"/>
    <w:basedOn w:val="Standaard"/>
    <w:next w:val="Standaard"/>
    <w:uiPriority w:val="11"/>
    <w:qFormat/>
    <w:pPr>
      <w:keepNext/>
      <w:keepLines/>
      <w:spacing w:before="0" w:after="200"/>
    </w:pPr>
    <w:rPr>
      <w:rFonts w:ascii="Trebuchet MS" w:eastAsia="Trebuchet MS" w:hAnsi="Trebuchet MS" w:cs="Trebuchet MS"/>
      <w:i/>
      <w:color w:val="666666"/>
      <w:sz w:val="26"/>
      <w:szCs w:val="26"/>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263E20"/>
    <w:pPr>
      <w:ind w:left="720"/>
      <w:contextualSpacing/>
    </w:pPr>
  </w:style>
  <w:style w:type="paragraph" w:styleId="Koptekst">
    <w:name w:val="header"/>
    <w:basedOn w:val="Standaard"/>
    <w:link w:val="KoptekstChar"/>
    <w:uiPriority w:val="99"/>
    <w:unhideWhenUsed/>
    <w:rsid w:val="008675DC"/>
    <w:pPr>
      <w:tabs>
        <w:tab w:val="center" w:pos="4513"/>
        <w:tab w:val="right" w:pos="9026"/>
      </w:tabs>
      <w:spacing w:before="0" w:after="0"/>
    </w:pPr>
  </w:style>
  <w:style w:type="character" w:customStyle="1" w:styleId="KoptekstChar">
    <w:name w:val="Koptekst Char"/>
    <w:basedOn w:val="Standaardalinea-lettertype"/>
    <w:link w:val="Koptekst"/>
    <w:uiPriority w:val="99"/>
    <w:rsid w:val="008675DC"/>
  </w:style>
  <w:style w:type="paragraph" w:styleId="Voettekst">
    <w:name w:val="footer"/>
    <w:basedOn w:val="Standaard"/>
    <w:link w:val="VoettekstChar"/>
    <w:uiPriority w:val="99"/>
    <w:unhideWhenUsed/>
    <w:rsid w:val="008675DC"/>
    <w:pPr>
      <w:tabs>
        <w:tab w:val="center" w:pos="4513"/>
        <w:tab w:val="right" w:pos="9026"/>
      </w:tabs>
      <w:spacing w:before="0" w:after="0"/>
    </w:pPr>
  </w:style>
  <w:style w:type="character" w:customStyle="1" w:styleId="VoettekstChar">
    <w:name w:val="Voettekst Char"/>
    <w:basedOn w:val="Standaardalinea-lettertype"/>
    <w:link w:val="Voettekst"/>
    <w:uiPriority w:val="99"/>
    <w:rsid w:val="008675DC"/>
  </w:style>
  <w:style w:type="table" w:styleId="Tabelraster">
    <w:name w:val="Table Grid"/>
    <w:basedOn w:val="Standaardtabel"/>
    <w:uiPriority w:val="39"/>
    <w:rsid w:val="00DA19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9F70BF"/>
    <w:rPr>
      <w:sz w:val="16"/>
      <w:szCs w:val="16"/>
    </w:rPr>
  </w:style>
  <w:style w:type="paragraph" w:styleId="Tekstopmerking">
    <w:name w:val="annotation text"/>
    <w:basedOn w:val="Standaard"/>
    <w:link w:val="TekstopmerkingChar"/>
    <w:uiPriority w:val="99"/>
    <w:semiHidden/>
    <w:unhideWhenUsed/>
    <w:rsid w:val="009F70BF"/>
  </w:style>
  <w:style w:type="character" w:customStyle="1" w:styleId="TekstopmerkingChar">
    <w:name w:val="Tekst opmerking Char"/>
    <w:basedOn w:val="Standaardalinea-lettertype"/>
    <w:link w:val="Tekstopmerking"/>
    <w:uiPriority w:val="99"/>
    <w:semiHidden/>
    <w:rsid w:val="009F70BF"/>
  </w:style>
  <w:style w:type="paragraph" w:styleId="Onderwerpvanopmerking">
    <w:name w:val="annotation subject"/>
    <w:basedOn w:val="Tekstopmerking"/>
    <w:next w:val="Tekstopmerking"/>
    <w:link w:val="OnderwerpvanopmerkingChar"/>
    <w:uiPriority w:val="99"/>
    <w:semiHidden/>
    <w:unhideWhenUsed/>
    <w:rsid w:val="009F70BF"/>
    <w:rPr>
      <w:b/>
      <w:bCs/>
    </w:rPr>
  </w:style>
  <w:style w:type="character" w:customStyle="1" w:styleId="OnderwerpvanopmerkingChar">
    <w:name w:val="Onderwerp van opmerking Char"/>
    <w:basedOn w:val="TekstopmerkingChar"/>
    <w:link w:val="Onderwerpvanopmerking"/>
    <w:uiPriority w:val="99"/>
    <w:semiHidden/>
    <w:rsid w:val="009F70BF"/>
    <w:rPr>
      <w:b/>
      <w:bCs/>
    </w:rPr>
  </w:style>
  <w:style w:type="paragraph" w:customStyle="1" w:styleId="xs15">
    <w:name w:val="x_s15"/>
    <w:basedOn w:val="Standaard"/>
    <w:rsid w:val="009C1BA4"/>
    <w:pPr>
      <w:spacing w:beforeAutospacing="1" w:afterAutospacing="1"/>
    </w:pPr>
    <w:rPr>
      <w:rFonts w:ascii="Times New Roman" w:eastAsiaTheme="minorHAnsi" w:hAnsi="Times New Roman" w:cs="Times New Roman"/>
      <w:color w:val="auto"/>
      <w:sz w:val="24"/>
      <w:szCs w:val="24"/>
      <w:lang w:val="nl-NL"/>
    </w:rPr>
  </w:style>
  <w:style w:type="character" w:customStyle="1" w:styleId="xbumpedfont15">
    <w:name w:val="x_bumpedfont15"/>
    <w:basedOn w:val="Standaardalinea-lettertype"/>
    <w:rsid w:val="009C1BA4"/>
  </w:style>
  <w:style w:type="character" w:styleId="Hyperlink">
    <w:name w:val="Hyperlink"/>
    <w:basedOn w:val="Standaardalinea-lettertype"/>
    <w:uiPriority w:val="99"/>
    <w:unhideWhenUsed/>
    <w:rsid w:val="00A126F2"/>
    <w:rPr>
      <w:color w:val="0000FF" w:themeColor="hyperlink"/>
      <w:u w:val="single"/>
    </w:rPr>
  </w:style>
  <w:style w:type="character" w:styleId="GevolgdeHyperlink">
    <w:name w:val="FollowedHyperlink"/>
    <w:basedOn w:val="Standaardalinea-lettertype"/>
    <w:uiPriority w:val="99"/>
    <w:semiHidden/>
    <w:unhideWhenUsed/>
    <w:rsid w:val="00EB3BD0"/>
    <w:rPr>
      <w:color w:val="800080" w:themeColor="followedHyperlink"/>
      <w:u w:val="single"/>
    </w:rPr>
  </w:style>
  <w:style w:type="character" w:styleId="Onopgelostemelding">
    <w:name w:val="Unresolved Mention"/>
    <w:basedOn w:val="Standaardalinea-lettertype"/>
    <w:uiPriority w:val="99"/>
    <w:semiHidden/>
    <w:unhideWhenUsed/>
    <w:rsid w:val="00EB3BD0"/>
    <w:rPr>
      <w:color w:val="605E5C"/>
      <w:shd w:val="clear" w:color="auto" w:fill="E1DFDD"/>
    </w:rPr>
  </w:style>
  <w:style w:type="paragraph" w:styleId="Normaalweb">
    <w:name w:val="Normal (Web)"/>
    <w:basedOn w:val="Standaard"/>
    <w:uiPriority w:val="99"/>
    <w:unhideWhenUsed/>
    <w:rsid w:val="00F234DE"/>
    <w:pPr>
      <w:spacing w:beforeAutospacing="1" w:afterAutospacing="1"/>
    </w:pPr>
    <w:rPr>
      <w:rFonts w:ascii="Calibri" w:eastAsiaTheme="minorHAnsi" w:hAnsi="Calibri" w:cs="Calibri"/>
      <w:color w:val="auto"/>
      <w:sz w:val="22"/>
      <w:szCs w:val="22"/>
      <w:lang w:val="nl-NL"/>
    </w:rPr>
  </w:style>
  <w:style w:type="character" w:customStyle="1" w:styleId="gmail-apple-converted-space">
    <w:name w:val="gmail-apple-converted-space"/>
    <w:basedOn w:val="Standaardalinea-lettertype"/>
    <w:rsid w:val="00F234DE"/>
  </w:style>
  <w:style w:type="character" w:customStyle="1" w:styleId="gmail-onderstreept">
    <w:name w:val="gmail-onderstreept"/>
    <w:basedOn w:val="Standaardalinea-lettertype"/>
    <w:rsid w:val="00F23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002424">
      <w:bodyDiv w:val="1"/>
      <w:marLeft w:val="0"/>
      <w:marRight w:val="0"/>
      <w:marTop w:val="0"/>
      <w:marBottom w:val="0"/>
      <w:divBdr>
        <w:top w:val="none" w:sz="0" w:space="0" w:color="auto"/>
        <w:left w:val="none" w:sz="0" w:space="0" w:color="auto"/>
        <w:bottom w:val="none" w:sz="0" w:space="0" w:color="auto"/>
        <w:right w:val="none" w:sz="0" w:space="0" w:color="auto"/>
      </w:divBdr>
    </w:div>
    <w:div w:id="999885377">
      <w:bodyDiv w:val="1"/>
      <w:marLeft w:val="0"/>
      <w:marRight w:val="0"/>
      <w:marTop w:val="0"/>
      <w:marBottom w:val="0"/>
      <w:divBdr>
        <w:top w:val="none" w:sz="0" w:space="0" w:color="auto"/>
        <w:left w:val="none" w:sz="0" w:space="0" w:color="auto"/>
        <w:bottom w:val="none" w:sz="0" w:space="0" w:color="auto"/>
        <w:right w:val="none" w:sz="0" w:space="0" w:color="auto"/>
      </w:divBdr>
    </w:div>
    <w:div w:id="1039234831">
      <w:bodyDiv w:val="1"/>
      <w:marLeft w:val="0"/>
      <w:marRight w:val="0"/>
      <w:marTop w:val="0"/>
      <w:marBottom w:val="0"/>
      <w:divBdr>
        <w:top w:val="none" w:sz="0" w:space="0" w:color="auto"/>
        <w:left w:val="none" w:sz="0" w:space="0" w:color="auto"/>
        <w:bottom w:val="none" w:sz="0" w:space="0" w:color="auto"/>
        <w:right w:val="none" w:sz="0" w:space="0" w:color="auto"/>
      </w:divBdr>
    </w:div>
    <w:div w:id="1290890361">
      <w:bodyDiv w:val="1"/>
      <w:marLeft w:val="0"/>
      <w:marRight w:val="0"/>
      <w:marTop w:val="0"/>
      <w:marBottom w:val="0"/>
      <w:divBdr>
        <w:top w:val="none" w:sz="0" w:space="0" w:color="auto"/>
        <w:left w:val="none" w:sz="0" w:space="0" w:color="auto"/>
        <w:bottom w:val="none" w:sz="0" w:space="0" w:color="auto"/>
        <w:right w:val="none" w:sz="0" w:space="0" w:color="auto"/>
      </w:divBdr>
    </w:div>
    <w:div w:id="1940990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BFFDA-3F1C-43FD-B550-F899B690B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471</Words>
  <Characters>2592</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 de Bruin</dc:creator>
  <cp:lastModifiedBy>Jenny Vermeer | Kwekerij Bevermeer</cp:lastModifiedBy>
  <cp:revision>2</cp:revision>
  <dcterms:created xsi:type="dcterms:W3CDTF">2023-04-07T10:46:00Z</dcterms:created>
  <dcterms:modified xsi:type="dcterms:W3CDTF">2023-04-07T10:46:00Z</dcterms:modified>
</cp:coreProperties>
</file>